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proofErr w:type="spellStart"/>
      <w:r w:rsidRPr="00D4432F">
        <w:rPr>
          <w:b/>
          <w:bCs/>
          <w:sz w:val="34"/>
          <w:szCs w:val="34"/>
        </w:rPr>
        <w:t>Reychsfarben</w:t>
      </w:r>
      <w:proofErr w:type="spellEnd"/>
      <w:r w:rsidRPr="00D4432F">
        <w:rPr>
          <w:b/>
          <w:bCs/>
          <w:sz w:val="34"/>
          <w:szCs w:val="34"/>
        </w:rPr>
        <w:t>: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sz w:val="32"/>
          <w:szCs w:val="32"/>
        </w:rPr>
        <w:t>blau-gold</w:t>
      </w:r>
    </w:p>
    <w:p w:rsidR="002476A5" w:rsidRPr="00D4432F" w:rsidRDefault="002476A5" w:rsidP="002476A5">
      <w:pPr>
        <w:pStyle w:val="p2"/>
        <w:jc w:val="center"/>
        <w:rPr>
          <w:sz w:val="34"/>
          <w:szCs w:val="34"/>
        </w:rPr>
      </w:pPr>
    </w:p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r w:rsidRPr="00D4432F">
        <w:rPr>
          <w:b/>
          <w:bCs/>
          <w:sz w:val="34"/>
          <w:szCs w:val="34"/>
        </w:rPr>
        <w:t>Gründungstag: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sz w:val="32"/>
          <w:szCs w:val="32"/>
        </w:rPr>
        <w:t>4. im Christmond a.U.50</w:t>
      </w:r>
    </w:p>
    <w:p w:rsidR="002476A5" w:rsidRPr="00D4432F" w:rsidRDefault="002476A5" w:rsidP="002476A5">
      <w:pPr>
        <w:pStyle w:val="p2"/>
        <w:jc w:val="center"/>
        <w:rPr>
          <w:sz w:val="34"/>
          <w:szCs w:val="34"/>
        </w:rPr>
      </w:pPr>
    </w:p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proofErr w:type="spellStart"/>
      <w:r w:rsidRPr="00D4432F">
        <w:rPr>
          <w:b/>
          <w:bCs/>
          <w:sz w:val="34"/>
          <w:szCs w:val="34"/>
        </w:rPr>
        <w:t>Mutterreych</w:t>
      </w:r>
      <w:proofErr w:type="spellEnd"/>
      <w:r w:rsidRPr="00D4432F">
        <w:rPr>
          <w:b/>
          <w:bCs/>
          <w:sz w:val="34"/>
          <w:szCs w:val="34"/>
        </w:rPr>
        <w:t>: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proofErr w:type="spellStart"/>
      <w:r w:rsidRPr="00D4432F">
        <w:rPr>
          <w:sz w:val="32"/>
          <w:szCs w:val="32"/>
        </w:rPr>
        <w:t>Regismontana</w:t>
      </w:r>
      <w:proofErr w:type="spellEnd"/>
    </w:p>
    <w:p w:rsidR="002476A5" w:rsidRPr="00D4432F" w:rsidRDefault="002476A5" w:rsidP="002476A5">
      <w:pPr>
        <w:pStyle w:val="p2"/>
        <w:jc w:val="center"/>
        <w:rPr>
          <w:sz w:val="34"/>
          <w:szCs w:val="34"/>
        </w:rPr>
      </w:pPr>
    </w:p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proofErr w:type="spellStart"/>
      <w:r w:rsidRPr="00D4432F">
        <w:rPr>
          <w:b/>
          <w:bCs/>
          <w:sz w:val="34"/>
          <w:szCs w:val="34"/>
        </w:rPr>
        <w:t>Sigiburg</w:t>
      </w:r>
      <w:proofErr w:type="spellEnd"/>
      <w:r w:rsidRPr="00D4432F">
        <w:rPr>
          <w:b/>
          <w:bCs/>
          <w:sz w:val="34"/>
          <w:szCs w:val="34"/>
        </w:rPr>
        <w:t>: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sz w:val="32"/>
          <w:szCs w:val="32"/>
        </w:rPr>
        <w:t>44263 Dortmund-Hörde (Nähe Schlanke Mathilde),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proofErr w:type="spellStart"/>
      <w:r w:rsidRPr="00D4432F">
        <w:rPr>
          <w:sz w:val="32"/>
          <w:szCs w:val="32"/>
        </w:rPr>
        <w:t>Wiggerstr</w:t>
      </w:r>
      <w:proofErr w:type="spellEnd"/>
      <w:r w:rsidRPr="00D4432F">
        <w:rPr>
          <w:sz w:val="32"/>
          <w:szCs w:val="32"/>
        </w:rPr>
        <w:t>. 5</w:t>
      </w:r>
    </w:p>
    <w:p w:rsidR="002476A5" w:rsidRPr="00D4432F" w:rsidRDefault="002476A5" w:rsidP="002476A5">
      <w:pPr>
        <w:pStyle w:val="p2"/>
        <w:jc w:val="center"/>
        <w:rPr>
          <w:sz w:val="34"/>
          <w:szCs w:val="34"/>
        </w:rPr>
      </w:pPr>
    </w:p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proofErr w:type="spellStart"/>
      <w:r w:rsidRPr="00D4432F">
        <w:rPr>
          <w:b/>
          <w:bCs/>
          <w:sz w:val="34"/>
          <w:szCs w:val="34"/>
        </w:rPr>
        <w:t>Uhutag</w:t>
      </w:r>
      <w:proofErr w:type="spellEnd"/>
      <w:r w:rsidRPr="00D4432F">
        <w:rPr>
          <w:b/>
          <w:bCs/>
          <w:sz w:val="34"/>
          <w:szCs w:val="34"/>
        </w:rPr>
        <w:t>: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sz w:val="32"/>
          <w:szCs w:val="32"/>
        </w:rPr>
        <w:t xml:space="preserve">Freitag, </w:t>
      </w:r>
      <w:r w:rsidRPr="00D4432F">
        <w:rPr>
          <w:noProof/>
          <w:sz w:val="32"/>
          <w:szCs w:val="32"/>
          <w14:ligatures w14:val="standardContextual"/>
        </w:rPr>
        <w:drawing>
          <wp:inline distT="0" distB="0" distL="0" distR="0">
            <wp:extent cx="208625" cy="208625"/>
            <wp:effectExtent l="0" t="0" r="0" b="0"/>
            <wp:docPr id="1932582606" name="Grafik 1" descr="Uh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82606" name="Grafik 1932582606" descr="Uhr mit einfarbiger Füllu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52" cy="25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432F">
        <w:rPr>
          <w:sz w:val="32"/>
          <w:szCs w:val="32"/>
        </w:rPr>
        <w:t xml:space="preserve"> 7:30 </w:t>
      </w:r>
      <w:proofErr w:type="spellStart"/>
      <w:r w:rsidRPr="00D4432F">
        <w:rPr>
          <w:sz w:val="32"/>
          <w:szCs w:val="32"/>
        </w:rPr>
        <w:t>d.A</w:t>
      </w:r>
      <w:proofErr w:type="spellEnd"/>
      <w:r w:rsidRPr="00D4432F">
        <w:rPr>
          <w:sz w:val="32"/>
          <w:szCs w:val="32"/>
        </w:rPr>
        <w:t>.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rFonts w:ascii="Segoe UI Symbol" w:hAnsi="Segoe UI Symbol" w:cs="Segoe UI Symbol"/>
          <w:sz w:val="32"/>
          <w:szCs w:val="32"/>
        </w:rPr>
        <w:t>☏</w:t>
      </w:r>
      <w:r w:rsidRPr="00D4432F">
        <w:rPr>
          <w:sz w:val="32"/>
          <w:szCs w:val="32"/>
        </w:rPr>
        <w:t xml:space="preserve"> am </w:t>
      </w:r>
      <w:proofErr w:type="spellStart"/>
      <w:r w:rsidRPr="00D4432F">
        <w:rPr>
          <w:sz w:val="32"/>
          <w:szCs w:val="32"/>
        </w:rPr>
        <w:t>Sippungstag</w:t>
      </w:r>
      <w:proofErr w:type="spellEnd"/>
      <w:r w:rsidRPr="00D4432F">
        <w:rPr>
          <w:sz w:val="32"/>
          <w:szCs w:val="32"/>
        </w:rPr>
        <w:t>: (0231) 57 39 49</w:t>
      </w:r>
    </w:p>
    <w:p w:rsidR="002476A5" w:rsidRPr="00D4432F" w:rsidRDefault="002476A5" w:rsidP="002476A5">
      <w:pPr>
        <w:pStyle w:val="p2"/>
        <w:jc w:val="center"/>
        <w:rPr>
          <w:sz w:val="34"/>
          <w:szCs w:val="34"/>
        </w:rPr>
      </w:pPr>
    </w:p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proofErr w:type="spellStart"/>
      <w:r w:rsidRPr="00D4432F">
        <w:rPr>
          <w:b/>
          <w:bCs/>
          <w:sz w:val="34"/>
          <w:szCs w:val="34"/>
        </w:rPr>
        <w:t>Ambtliche</w:t>
      </w:r>
      <w:proofErr w:type="spellEnd"/>
      <w:r w:rsidRPr="00D4432F">
        <w:rPr>
          <w:b/>
          <w:bCs/>
          <w:sz w:val="34"/>
          <w:szCs w:val="34"/>
        </w:rPr>
        <w:t xml:space="preserve"> Anschrift:</w:t>
      </w:r>
    </w:p>
    <w:p w:rsidR="002476A5" w:rsidRPr="00D4432F" w:rsidRDefault="00D4432F" w:rsidP="00D4432F">
      <w:pPr>
        <w:pStyle w:val="p2"/>
        <w:tabs>
          <w:tab w:val="left" w:pos="783"/>
          <w:tab w:val="center" w:pos="4536"/>
        </w:tabs>
        <w:rPr>
          <w:sz w:val="32"/>
          <w:szCs w:val="32"/>
        </w:rPr>
      </w:pPr>
      <w:r>
        <w:rPr>
          <w:sz w:val="34"/>
          <w:szCs w:val="34"/>
        </w:rPr>
        <w:tab/>
      </w:r>
      <w:r w:rsidRPr="00D4432F">
        <w:rPr>
          <w:sz w:val="32"/>
          <w:szCs w:val="32"/>
        </w:rPr>
        <w:tab/>
      </w:r>
      <w:r w:rsidR="002476A5" w:rsidRPr="00D4432F">
        <w:rPr>
          <w:sz w:val="32"/>
          <w:szCs w:val="32"/>
        </w:rPr>
        <w:t xml:space="preserve">Peter Ritters, </w:t>
      </w:r>
      <w:proofErr w:type="spellStart"/>
      <w:r w:rsidR="002476A5" w:rsidRPr="00D4432F">
        <w:rPr>
          <w:sz w:val="32"/>
          <w:szCs w:val="32"/>
        </w:rPr>
        <w:t>Jägertal</w:t>
      </w:r>
      <w:proofErr w:type="spellEnd"/>
      <w:r w:rsidR="002476A5" w:rsidRPr="00D4432F">
        <w:rPr>
          <w:sz w:val="32"/>
          <w:szCs w:val="32"/>
        </w:rPr>
        <w:t xml:space="preserve"> 23, 58730 Fröndenberg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rFonts w:ascii="Segoe UI Symbol" w:hAnsi="Segoe UI Symbol" w:cs="Segoe UI Symbol"/>
          <w:sz w:val="32"/>
          <w:szCs w:val="32"/>
        </w:rPr>
        <w:t>☏</w:t>
      </w:r>
      <w:r w:rsidRPr="00D4432F">
        <w:rPr>
          <w:sz w:val="32"/>
          <w:szCs w:val="32"/>
        </w:rPr>
        <w:t xml:space="preserve"> (02373) 17 48 35 </w:t>
      </w:r>
      <w:proofErr w:type="spellStart"/>
      <w:r w:rsidRPr="00D4432F">
        <w:rPr>
          <w:sz w:val="32"/>
          <w:szCs w:val="32"/>
        </w:rPr>
        <w:t>TMobil</w:t>
      </w:r>
      <w:proofErr w:type="spellEnd"/>
      <w:r w:rsidRPr="00D4432F">
        <w:rPr>
          <w:sz w:val="32"/>
          <w:szCs w:val="32"/>
        </w:rPr>
        <w:t>: 0170 320 30 68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sz w:val="32"/>
          <w:szCs w:val="32"/>
        </w:rPr>
        <w:t>E-Mail: Kantzlerambt@Web.de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sz w:val="32"/>
          <w:szCs w:val="32"/>
        </w:rPr>
        <w:t xml:space="preserve">Home-Page: </w:t>
      </w:r>
      <w:hyperlink r:id="rId6" w:history="1">
        <w:r w:rsidRPr="00D4432F">
          <w:rPr>
            <w:rStyle w:val="Hyperlink"/>
            <w:sz w:val="32"/>
            <w:szCs w:val="32"/>
          </w:rPr>
          <w:t>www.truymannia.de</w:t>
        </w:r>
      </w:hyperlink>
    </w:p>
    <w:p w:rsidR="002476A5" w:rsidRPr="00D4432F" w:rsidRDefault="002476A5" w:rsidP="002476A5">
      <w:pPr>
        <w:pStyle w:val="p2"/>
        <w:jc w:val="center"/>
        <w:rPr>
          <w:sz w:val="34"/>
          <w:szCs w:val="34"/>
        </w:rPr>
      </w:pPr>
    </w:p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proofErr w:type="spellStart"/>
      <w:r w:rsidRPr="00D4432F">
        <w:rPr>
          <w:b/>
          <w:bCs/>
          <w:sz w:val="34"/>
          <w:szCs w:val="34"/>
        </w:rPr>
        <w:t>Styxin</w:t>
      </w:r>
      <w:proofErr w:type="spellEnd"/>
      <w:r w:rsidRPr="00D4432F">
        <w:rPr>
          <w:b/>
          <w:bCs/>
          <w:sz w:val="34"/>
          <w:szCs w:val="34"/>
        </w:rPr>
        <w:t>:</w:t>
      </w:r>
    </w:p>
    <w:p w:rsidR="002476A5" w:rsidRPr="00D4432F" w:rsidRDefault="002476A5" w:rsidP="002476A5">
      <w:pPr>
        <w:pStyle w:val="p2"/>
        <w:jc w:val="center"/>
        <w:rPr>
          <w:sz w:val="32"/>
          <w:szCs w:val="32"/>
        </w:rPr>
      </w:pPr>
      <w:r w:rsidRPr="00D4432F">
        <w:rPr>
          <w:sz w:val="32"/>
          <w:szCs w:val="32"/>
        </w:rPr>
        <w:t>Ekaterina</w:t>
      </w:r>
    </w:p>
    <w:p w:rsidR="002476A5" w:rsidRPr="00D4432F" w:rsidRDefault="002476A5" w:rsidP="002476A5">
      <w:pPr>
        <w:pStyle w:val="p2"/>
        <w:jc w:val="center"/>
        <w:rPr>
          <w:sz w:val="34"/>
          <w:szCs w:val="34"/>
        </w:rPr>
      </w:pPr>
    </w:p>
    <w:p w:rsidR="002476A5" w:rsidRPr="00D4432F" w:rsidRDefault="002476A5" w:rsidP="002476A5">
      <w:pPr>
        <w:pStyle w:val="p1"/>
        <w:jc w:val="center"/>
        <w:rPr>
          <w:b/>
          <w:bCs/>
          <w:sz w:val="34"/>
          <w:szCs w:val="34"/>
        </w:rPr>
      </w:pPr>
      <w:r w:rsidRPr="00D4432F">
        <w:rPr>
          <w:b/>
          <w:bCs/>
          <w:sz w:val="34"/>
          <w:szCs w:val="34"/>
        </w:rPr>
        <w:t xml:space="preserve">Vorstand des Vereins Schlaraffia </w:t>
      </w:r>
      <w:proofErr w:type="spellStart"/>
      <w:r w:rsidRPr="00D4432F">
        <w:rPr>
          <w:b/>
          <w:bCs/>
          <w:sz w:val="34"/>
          <w:szCs w:val="34"/>
        </w:rPr>
        <w:t>Truÿmannia</w:t>
      </w:r>
      <w:proofErr w:type="spellEnd"/>
      <w:r w:rsidRPr="00D4432F">
        <w:rPr>
          <w:b/>
          <w:bCs/>
          <w:sz w:val="34"/>
          <w:szCs w:val="34"/>
        </w:rPr>
        <w:t xml:space="preserve"> e.V.</w:t>
      </w:r>
    </w:p>
    <w:tbl>
      <w:tblPr>
        <w:tblStyle w:val="Tabellenraster"/>
        <w:tblW w:w="89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825"/>
      </w:tblGrid>
      <w:tr w:rsidR="002476A5" w:rsidRPr="00D4432F" w:rsidTr="00D4432F">
        <w:tc>
          <w:tcPr>
            <w:tcW w:w="4105" w:type="dxa"/>
          </w:tcPr>
          <w:p w:rsidR="002476A5" w:rsidRPr="00D4432F" w:rsidRDefault="002476A5" w:rsidP="00D4432F">
            <w:pPr>
              <w:pStyle w:val="p1"/>
              <w:ind w:hanging="108"/>
              <w:jc w:val="right"/>
              <w:rPr>
                <w:b/>
                <w:bCs/>
                <w:sz w:val="28"/>
                <w:szCs w:val="28"/>
              </w:rPr>
            </w:pPr>
            <w:r w:rsidRPr="00D4432F">
              <w:rPr>
                <w:sz w:val="28"/>
                <w:szCs w:val="28"/>
              </w:rPr>
              <w:t>Vorsitzender: Joachim Bartz</w:t>
            </w:r>
          </w:p>
        </w:tc>
        <w:tc>
          <w:tcPr>
            <w:tcW w:w="4825" w:type="dxa"/>
          </w:tcPr>
          <w:p w:rsidR="002476A5" w:rsidRPr="00D4432F" w:rsidRDefault="002476A5" w:rsidP="002476A5">
            <w:pPr>
              <w:pStyle w:val="p3"/>
              <w:rPr>
                <w:sz w:val="28"/>
                <w:szCs w:val="28"/>
              </w:rPr>
            </w:pPr>
            <w:r w:rsidRPr="00D4432F">
              <w:rPr>
                <w:sz w:val="28"/>
                <w:szCs w:val="28"/>
              </w:rPr>
              <w:t>StV: Thomas Leuchtmann</w:t>
            </w:r>
          </w:p>
        </w:tc>
      </w:tr>
      <w:tr w:rsidR="00D4432F" w:rsidRPr="00D4432F" w:rsidTr="00D4432F">
        <w:tc>
          <w:tcPr>
            <w:tcW w:w="4105" w:type="dxa"/>
          </w:tcPr>
          <w:p w:rsidR="002476A5" w:rsidRPr="00D4432F" w:rsidRDefault="002476A5" w:rsidP="002476A5">
            <w:pPr>
              <w:pStyle w:val="p1"/>
              <w:jc w:val="right"/>
              <w:rPr>
                <w:sz w:val="28"/>
                <w:szCs w:val="28"/>
              </w:rPr>
            </w:pPr>
            <w:r w:rsidRPr="00D4432F">
              <w:rPr>
                <w:sz w:val="28"/>
                <w:szCs w:val="28"/>
              </w:rPr>
              <w:t>Schriftführer: Horst Fleitmann</w:t>
            </w:r>
          </w:p>
        </w:tc>
        <w:tc>
          <w:tcPr>
            <w:tcW w:w="4825" w:type="dxa"/>
          </w:tcPr>
          <w:p w:rsidR="002476A5" w:rsidRPr="00D4432F" w:rsidRDefault="002476A5" w:rsidP="002476A5">
            <w:pPr>
              <w:pStyle w:val="p3"/>
              <w:rPr>
                <w:sz w:val="28"/>
                <w:szCs w:val="28"/>
              </w:rPr>
            </w:pPr>
            <w:r w:rsidRPr="00D4432F">
              <w:rPr>
                <w:sz w:val="28"/>
                <w:szCs w:val="28"/>
              </w:rPr>
              <w:t xml:space="preserve">Kassierer: Dr. Marcel </w:t>
            </w:r>
            <w:proofErr w:type="spellStart"/>
            <w:r w:rsidRPr="00D4432F">
              <w:rPr>
                <w:sz w:val="28"/>
                <w:szCs w:val="28"/>
              </w:rPr>
              <w:t>Hülsewig</w:t>
            </w:r>
            <w:proofErr w:type="spellEnd"/>
          </w:p>
        </w:tc>
      </w:tr>
    </w:tbl>
    <w:p w:rsidR="002476A5" w:rsidRPr="00D4432F" w:rsidRDefault="002476A5" w:rsidP="002476A5">
      <w:pPr>
        <w:pStyle w:val="p1"/>
        <w:jc w:val="center"/>
        <w:rPr>
          <w:b/>
          <w:bCs/>
          <w:sz w:val="28"/>
          <w:szCs w:val="28"/>
        </w:rPr>
      </w:pPr>
    </w:p>
    <w:p w:rsidR="002476A5" w:rsidRPr="00D4432F" w:rsidRDefault="002476A5" w:rsidP="002476A5">
      <w:pPr>
        <w:pStyle w:val="p1"/>
        <w:jc w:val="center"/>
        <w:rPr>
          <w:sz w:val="34"/>
          <w:szCs w:val="34"/>
        </w:rPr>
      </w:pPr>
      <w:r w:rsidRPr="00D4432F">
        <w:rPr>
          <w:b/>
          <w:bCs/>
          <w:sz w:val="34"/>
          <w:szCs w:val="34"/>
        </w:rPr>
        <w:t>Bankkonto</w:t>
      </w:r>
      <w:r w:rsidRPr="00D4432F">
        <w:rPr>
          <w:sz w:val="34"/>
          <w:szCs w:val="34"/>
        </w:rPr>
        <w:t>:</w:t>
      </w:r>
    </w:p>
    <w:p w:rsidR="002476A5" w:rsidRPr="00D4432F" w:rsidRDefault="002476A5" w:rsidP="002476A5">
      <w:pPr>
        <w:pStyle w:val="p3"/>
        <w:jc w:val="center"/>
        <w:rPr>
          <w:sz w:val="28"/>
          <w:szCs w:val="28"/>
        </w:rPr>
      </w:pPr>
      <w:r w:rsidRPr="00D4432F">
        <w:rPr>
          <w:sz w:val="28"/>
          <w:szCs w:val="28"/>
        </w:rPr>
        <w:t xml:space="preserve">Schlaraffia </w:t>
      </w:r>
      <w:proofErr w:type="spellStart"/>
      <w:r w:rsidRPr="00D4432F">
        <w:rPr>
          <w:sz w:val="28"/>
          <w:szCs w:val="28"/>
        </w:rPr>
        <w:t>Truymannia</w:t>
      </w:r>
      <w:proofErr w:type="spellEnd"/>
      <w:r w:rsidRPr="00D4432F">
        <w:rPr>
          <w:sz w:val="28"/>
          <w:szCs w:val="28"/>
        </w:rPr>
        <w:t>, Dortmund</w:t>
      </w:r>
    </w:p>
    <w:p w:rsidR="002476A5" w:rsidRPr="00D4432F" w:rsidRDefault="002476A5" w:rsidP="002476A5">
      <w:pPr>
        <w:pStyle w:val="p3"/>
        <w:jc w:val="center"/>
        <w:rPr>
          <w:sz w:val="28"/>
          <w:szCs w:val="28"/>
        </w:rPr>
      </w:pPr>
      <w:r w:rsidRPr="00D4432F">
        <w:rPr>
          <w:sz w:val="28"/>
          <w:szCs w:val="28"/>
        </w:rPr>
        <w:t>Stadtsparkasse Dortmund, BIC: DORT DE33 XXX</w:t>
      </w:r>
    </w:p>
    <w:p w:rsidR="002476A5" w:rsidRPr="00D4432F" w:rsidRDefault="002476A5" w:rsidP="002476A5">
      <w:pPr>
        <w:pStyle w:val="p3"/>
        <w:jc w:val="center"/>
        <w:rPr>
          <w:sz w:val="28"/>
          <w:szCs w:val="28"/>
        </w:rPr>
      </w:pPr>
      <w:r w:rsidRPr="00D4432F">
        <w:rPr>
          <w:sz w:val="28"/>
          <w:szCs w:val="28"/>
        </w:rPr>
        <w:t>IBAN: DE87 4405 0199 0241 0096 10</w:t>
      </w:r>
    </w:p>
    <w:p w:rsidR="002476A5" w:rsidRPr="00D4432F" w:rsidRDefault="002476A5" w:rsidP="002476A5">
      <w:pPr>
        <w:pStyle w:val="p3"/>
        <w:jc w:val="center"/>
        <w:rPr>
          <w:sz w:val="28"/>
          <w:szCs w:val="28"/>
        </w:rPr>
      </w:pPr>
      <w:r w:rsidRPr="00D4432F">
        <w:rPr>
          <w:sz w:val="28"/>
          <w:szCs w:val="28"/>
        </w:rPr>
        <w:t>Gläubiger Id.:DE48 ZZZ0 0000 4006 85</w:t>
      </w:r>
    </w:p>
    <w:p w:rsidR="002476A5" w:rsidRPr="00D4432F" w:rsidRDefault="002476A5" w:rsidP="002476A5">
      <w:pPr>
        <w:pStyle w:val="p4"/>
        <w:jc w:val="center"/>
        <w:rPr>
          <w:sz w:val="28"/>
          <w:szCs w:val="28"/>
        </w:rPr>
      </w:pPr>
      <w:r w:rsidRPr="00D4432F">
        <w:rPr>
          <w:sz w:val="28"/>
          <w:szCs w:val="28"/>
        </w:rPr>
        <w:t xml:space="preserve">Unterschlupf: Hampton </w:t>
      </w:r>
      <w:proofErr w:type="spellStart"/>
      <w:r w:rsidRPr="00D4432F">
        <w:rPr>
          <w:sz w:val="28"/>
          <w:szCs w:val="28"/>
        </w:rPr>
        <w:t>by</w:t>
      </w:r>
      <w:proofErr w:type="spellEnd"/>
      <w:r w:rsidRPr="00D4432F">
        <w:rPr>
          <w:sz w:val="28"/>
          <w:szCs w:val="28"/>
        </w:rPr>
        <w:t xml:space="preserve"> Hilton Dortmund Phoenix See</w:t>
      </w:r>
    </w:p>
    <w:p w:rsidR="002476A5" w:rsidRPr="00D4432F" w:rsidRDefault="002476A5" w:rsidP="002476A5">
      <w:pPr>
        <w:pStyle w:val="p5"/>
        <w:jc w:val="center"/>
        <w:rPr>
          <w:sz w:val="28"/>
          <w:szCs w:val="28"/>
        </w:rPr>
      </w:pPr>
      <w:proofErr w:type="spellStart"/>
      <w:r w:rsidRPr="00D4432F">
        <w:rPr>
          <w:sz w:val="28"/>
          <w:szCs w:val="28"/>
        </w:rPr>
        <w:t>Faßstraße</w:t>
      </w:r>
      <w:proofErr w:type="spellEnd"/>
      <w:r w:rsidRPr="00D4432F">
        <w:rPr>
          <w:sz w:val="28"/>
          <w:szCs w:val="28"/>
        </w:rPr>
        <w:t xml:space="preserve"> 3, 44263 Dortmund</w:t>
      </w:r>
    </w:p>
    <w:p w:rsidR="002476A5" w:rsidRPr="00D4432F" w:rsidRDefault="002476A5" w:rsidP="002476A5">
      <w:pPr>
        <w:pStyle w:val="p5"/>
        <w:jc w:val="center"/>
        <w:rPr>
          <w:sz w:val="28"/>
          <w:szCs w:val="28"/>
        </w:rPr>
      </w:pPr>
      <w:r w:rsidRPr="00D4432F">
        <w:rPr>
          <w:rFonts w:ascii="Segoe UI Symbol" w:hAnsi="Segoe UI Symbol" w:cs="Segoe UI Symbol"/>
          <w:sz w:val="28"/>
          <w:szCs w:val="28"/>
        </w:rPr>
        <w:t>☏</w:t>
      </w:r>
      <w:r w:rsidRPr="00D4432F">
        <w:rPr>
          <w:sz w:val="28"/>
          <w:szCs w:val="28"/>
        </w:rPr>
        <w:t xml:space="preserve"> +49(0)231-94 79 90 0 </w:t>
      </w:r>
      <w:r w:rsidRPr="00D4432F">
        <w:rPr>
          <w:rStyle w:val="s2"/>
          <w:rFonts w:eastAsiaTheme="majorEastAsia"/>
          <w:sz w:val="28"/>
          <w:szCs w:val="28"/>
        </w:rPr>
        <w:sym w:font="Symbol" w:char="F037"/>
      </w:r>
      <w:r w:rsidRPr="00D4432F">
        <w:rPr>
          <w:sz w:val="28"/>
          <w:szCs w:val="28"/>
        </w:rPr>
        <w:t xml:space="preserve"> +49(0)231-94 79 90 100 E-Mail: info@hamptondortmund.de</w:t>
      </w:r>
    </w:p>
    <w:p w:rsidR="0095133E" w:rsidRPr="00D4432F" w:rsidRDefault="0095133E" w:rsidP="002476A5">
      <w:pPr>
        <w:jc w:val="center"/>
        <w:rPr>
          <w:sz w:val="28"/>
          <w:szCs w:val="28"/>
        </w:rPr>
      </w:pPr>
    </w:p>
    <w:p w:rsidR="00D4432F" w:rsidRDefault="00D4432F" w:rsidP="006F05A3">
      <w:pPr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</w:pPr>
    </w:p>
    <w:p w:rsidR="00D4432F" w:rsidRDefault="00D4432F" w:rsidP="006F05A3">
      <w:pPr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</w:pPr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</w:pP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Oberschlaraffenrat (OR)</w:t>
      </w:r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</w:pP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OÄ</w:t>
      </w: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Truÿbadour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OI</w:t>
      </w: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Quintenschlag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OK</w:t>
      </w: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Lord Locke</w:t>
      </w:r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</w:pP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J</w:t>
      </w: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Pro-viel-ius </w:t>
      </w: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K</w:t>
      </w: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Ein Mü(h) </w:t>
      </w:r>
      <w:proofErr w:type="spellStart"/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Sch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Flanoer</w:t>
      </w:r>
      <w:proofErr w:type="spellEnd"/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</w:pP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und die weisen Oberschlaraffenräte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Ben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Heijo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,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Markato</w:t>
      </w:r>
      <w:proofErr w:type="spellEnd"/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</w:pP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Großer Schlaraffenrat</w:t>
      </w:r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</w:pP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Der OR und die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Con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-Cord´, Voll-Luminös</w:t>
      </w:r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</w:pPr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Schlaraffenräte</w:t>
      </w:r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: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Rtt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GAZETTO, </w:t>
      </w:r>
      <w:proofErr w:type="spellStart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>Hart</w:t>
      </w:r>
      <w:proofErr w:type="spellEnd"/>
      <w:r w:rsidRPr="00D4432F"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  <w:t xml:space="preserve"> am Wind</w:t>
      </w:r>
    </w:p>
    <w:p w:rsidR="006F05A3" w:rsidRPr="0080114D" w:rsidRDefault="006F05A3" w:rsidP="006F05A3">
      <w:pPr>
        <w:jc w:val="center"/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</w:pPr>
      <w:r w:rsidRPr="0080114D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 xml:space="preserve">Zusammenkunft jeweils vor den </w:t>
      </w:r>
      <w:proofErr w:type="spellStart"/>
      <w:r w:rsidRPr="0080114D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>Schlaraffiaden</w:t>
      </w:r>
      <w:proofErr w:type="spellEnd"/>
      <w:r w:rsidRPr="0080114D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 xml:space="preserve"> um Glock 6.30 </w:t>
      </w:r>
      <w:proofErr w:type="spellStart"/>
      <w:r w:rsidRPr="0080114D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>d.A</w:t>
      </w:r>
      <w:proofErr w:type="spellEnd"/>
      <w:r w:rsidRPr="0080114D">
        <w:rPr>
          <w:rFonts w:ascii="Helvetica" w:eastAsia="Times New Roman" w:hAnsi="Helvetica" w:cs="Times New Roman"/>
          <w:color w:val="000000"/>
          <w:kern w:val="0"/>
          <w:sz w:val="28"/>
          <w:szCs w:val="28"/>
          <w:lang w:eastAsia="de-DE"/>
          <w14:ligatures w14:val="none"/>
        </w:rPr>
        <w:t>.</w:t>
      </w:r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color w:val="000000"/>
          <w:kern w:val="0"/>
          <w:sz w:val="34"/>
          <w:szCs w:val="34"/>
          <w:lang w:eastAsia="de-DE"/>
          <w14:ligatures w14:val="none"/>
        </w:rPr>
      </w:pPr>
    </w:p>
    <w:p w:rsidR="006F05A3" w:rsidRPr="00D4432F" w:rsidRDefault="006F05A3" w:rsidP="006F05A3">
      <w:pPr>
        <w:jc w:val="center"/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</w:pPr>
      <w:proofErr w:type="spellStart"/>
      <w:r w:rsidRPr="00D4432F">
        <w:rPr>
          <w:rFonts w:ascii="Helvetica" w:eastAsia="Times New Roman" w:hAnsi="Helvetica" w:cs="Times New Roman"/>
          <w:b/>
          <w:bCs/>
          <w:color w:val="000000"/>
          <w:kern w:val="0"/>
          <w:sz w:val="34"/>
          <w:szCs w:val="34"/>
          <w:lang w:eastAsia="de-DE"/>
          <w14:ligatures w14:val="none"/>
        </w:rPr>
        <w:t>Reychsämbter</w:t>
      </w:r>
      <w:proofErr w:type="spellEnd"/>
    </w:p>
    <w:tbl>
      <w:tblPr>
        <w:tblStyle w:val="Tabellenraster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1701"/>
        <w:gridCol w:w="4141"/>
      </w:tblGrid>
      <w:tr w:rsidR="0080114D" w:rsidRPr="0080114D" w:rsidTr="0080114D">
        <w:tc>
          <w:tcPr>
            <w:tcW w:w="4223" w:type="dxa"/>
          </w:tcPr>
          <w:p w:rsidR="006F05A3" w:rsidRPr="0080114D" w:rsidRDefault="006F05A3" w:rsidP="008258D8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Archivar: </w:t>
            </w:r>
          </w:p>
        </w:tc>
        <w:tc>
          <w:tcPr>
            <w:tcW w:w="1701" w:type="dxa"/>
          </w:tcPr>
          <w:p w:rsidR="006F05A3" w:rsidRPr="0080114D" w:rsidRDefault="006F05A3" w:rsidP="008258D8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</w:t>
            </w:r>
          </w:p>
        </w:tc>
        <w:tc>
          <w:tcPr>
            <w:tcW w:w="4141" w:type="dxa"/>
          </w:tcPr>
          <w:p w:rsidR="006F05A3" w:rsidRPr="0080114D" w:rsidRDefault="006F05A3" w:rsidP="008258D8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Bummelfechs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6F05A3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Archivar Stellv.:</w:t>
            </w:r>
          </w:p>
        </w:tc>
        <w:tc>
          <w:tcPr>
            <w:tcW w:w="1701" w:type="dxa"/>
          </w:tcPr>
          <w:p w:rsidR="006F05A3" w:rsidRPr="0080114D" w:rsidRDefault="006F05A3" w:rsidP="006F05A3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</w:p>
        </w:tc>
        <w:tc>
          <w:tcPr>
            <w:tcW w:w="4141" w:type="dxa"/>
          </w:tcPr>
          <w:p w:rsidR="006F05A3" w:rsidRPr="0080114D" w:rsidRDefault="006F05A3" w:rsidP="006F05A3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RatzFatz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6F05A3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Ausrittmarschall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:</w:t>
            </w:r>
          </w:p>
        </w:tc>
        <w:tc>
          <w:tcPr>
            <w:tcW w:w="1701" w:type="dxa"/>
          </w:tcPr>
          <w:p w:rsidR="006F05A3" w:rsidRPr="0080114D" w:rsidRDefault="006F05A3" w:rsidP="006F05A3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Am</w:t>
            </w:r>
          </w:p>
        </w:tc>
        <w:tc>
          <w:tcPr>
            <w:tcW w:w="4141" w:type="dxa"/>
          </w:tcPr>
          <w:p w:rsidR="006F05A3" w:rsidRPr="0080114D" w:rsidRDefault="006F05A3" w:rsidP="006F05A3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NN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Burgvogt: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B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Linden-PIT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Burgbaumeister: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Bbm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Ben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Heijo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Reychsbannerträger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Btr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Scorpi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Burgwart: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Bw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PACEM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Fanfarenmeister: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F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Lord Skiffle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Herold: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H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Der Venus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Hofmaler: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Hfm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RatzFatz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Hofnarr: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Hfn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GAZETTO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Mundschenk: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Md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PACEM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Netzmeister: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Nm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NN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Reisemarschall: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Rm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Pro-viel-ius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Reychsberichterstatter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Rbe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Markato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Reychsküchen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- u. Kellerwart: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Rkch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, </w:t>
            </w: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Rkll</w:t>
            </w:r>
            <w:proofErr w:type="spellEnd"/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Schlingel-Ling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Reychslichtbildner</w:t>
            </w:r>
            <w:proofErr w:type="spellEnd"/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Rlb</w:t>
            </w:r>
            <w:proofErr w:type="spellEnd"/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Markato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Reychsschatz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- u. Kassenprüfer: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Rp</w:t>
            </w:r>
            <w:proofErr w:type="spellEnd"/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Klavidoc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und Lord Locke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Reychsschwertträger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Rs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Beffchen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Säckelmeister: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Sm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Schalum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Schulrat: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SR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Con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-Cord'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Truchsesse: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T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GAZETTO und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Nicht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Lustig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Wappen- und Adelsmarschall: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WA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Standfest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Zinkenmeister: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Z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NN</w:t>
            </w:r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General Zinkenmeister: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Z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Don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Allegrotto</w:t>
            </w:r>
            <w:proofErr w:type="spellEnd"/>
          </w:p>
        </w:tc>
      </w:tr>
      <w:tr w:rsidR="0080114D" w:rsidRPr="0080114D" w:rsidTr="0080114D">
        <w:tc>
          <w:tcPr>
            <w:tcW w:w="4223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General Zinnpfeifenmeister: </w:t>
            </w:r>
          </w:p>
        </w:tc>
        <w:tc>
          <w:tcPr>
            <w:tcW w:w="170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Zpf</w:t>
            </w:r>
            <w:proofErr w:type="spellEnd"/>
            <w:r w:rsidRPr="0080114D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</w:p>
        </w:tc>
        <w:tc>
          <w:tcPr>
            <w:tcW w:w="4141" w:type="dxa"/>
          </w:tcPr>
          <w:p w:rsidR="006F05A3" w:rsidRPr="0080114D" w:rsidRDefault="006F05A3" w:rsidP="000479AC">
            <w:pPr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Rt</w:t>
            </w:r>
            <w:proofErr w:type="spellEnd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Don </w:t>
            </w:r>
            <w:proofErr w:type="spellStart"/>
            <w:r w:rsidRPr="0080114D">
              <w:rPr>
                <w:rFonts w:ascii="Helvetica" w:eastAsia="Times New Roman" w:hAnsi="Helvetica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Allegrotto</w:t>
            </w:r>
            <w:proofErr w:type="spellEnd"/>
          </w:p>
        </w:tc>
      </w:tr>
    </w:tbl>
    <w:p w:rsidR="006F05A3" w:rsidRPr="00D4432F" w:rsidRDefault="006F05A3" w:rsidP="006F05A3">
      <w:pPr>
        <w:rPr>
          <w:sz w:val="34"/>
          <w:szCs w:val="34"/>
        </w:rPr>
      </w:pPr>
    </w:p>
    <w:sectPr w:rsidR="006F05A3" w:rsidRPr="00D4432F" w:rsidSect="00D4432F">
      <w:pgSz w:w="11906" w:h="16838"/>
      <w:pgMar w:top="340" w:right="1417" w:bottom="5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A5"/>
    <w:rsid w:val="00174572"/>
    <w:rsid w:val="002476A5"/>
    <w:rsid w:val="002C7B19"/>
    <w:rsid w:val="00486202"/>
    <w:rsid w:val="006F05A3"/>
    <w:rsid w:val="0080114D"/>
    <w:rsid w:val="0095133E"/>
    <w:rsid w:val="00D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77AB"/>
  <w15:chartTrackingRefBased/>
  <w15:docId w15:val="{6D3BEAF0-BFAD-F640-9D3F-677A6A5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7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7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7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7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7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7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7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7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7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76A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76A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76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76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76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76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7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76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7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76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76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76A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7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76A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76A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2476A5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2">
    <w:name w:val="p2"/>
    <w:basedOn w:val="Standard"/>
    <w:rsid w:val="002476A5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3">
    <w:name w:val="p3"/>
    <w:basedOn w:val="Standard"/>
    <w:rsid w:val="002476A5"/>
    <w:rPr>
      <w:rFonts w:ascii="Helvetica" w:eastAsia="Times New Roman" w:hAnsi="Helvetica" w:cs="Times New Roman"/>
      <w:color w:val="000000"/>
      <w:kern w:val="0"/>
      <w:sz w:val="12"/>
      <w:szCs w:val="12"/>
      <w:lang w:eastAsia="de-DE"/>
      <w14:ligatures w14:val="none"/>
    </w:rPr>
  </w:style>
  <w:style w:type="paragraph" w:customStyle="1" w:styleId="p4">
    <w:name w:val="p4"/>
    <w:basedOn w:val="Standard"/>
    <w:rsid w:val="002476A5"/>
    <w:rPr>
      <w:rFonts w:ascii="Helvetica" w:eastAsia="Times New Roman" w:hAnsi="Helvetica" w:cs="Times New Roman"/>
      <w:color w:val="000000"/>
      <w:kern w:val="0"/>
      <w:sz w:val="11"/>
      <w:szCs w:val="11"/>
      <w:lang w:eastAsia="de-DE"/>
      <w14:ligatures w14:val="none"/>
    </w:rPr>
  </w:style>
  <w:style w:type="paragraph" w:customStyle="1" w:styleId="p5">
    <w:name w:val="p5"/>
    <w:basedOn w:val="Standard"/>
    <w:rsid w:val="002476A5"/>
    <w:rPr>
      <w:rFonts w:ascii="Helvetica" w:eastAsia="Times New Roman" w:hAnsi="Helvetica" w:cs="Times New Roman"/>
      <w:color w:val="000000"/>
      <w:kern w:val="0"/>
      <w:sz w:val="9"/>
      <w:szCs w:val="9"/>
      <w:lang w:eastAsia="de-DE"/>
      <w14:ligatures w14:val="none"/>
    </w:rPr>
  </w:style>
  <w:style w:type="character" w:customStyle="1" w:styleId="s1">
    <w:name w:val="s1"/>
    <w:basedOn w:val="Absatz-Standardschriftart"/>
    <w:rsid w:val="002476A5"/>
    <w:rPr>
      <w:rFonts w:ascii="Wingdings" w:hAnsi="Wingdings" w:hint="default"/>
      <w:sz w:val="14"/>
      <w:szCs w:val="14"/>
    </w:rPr>
  </w:style>
  <w:style w:type="character" w:customStyle="1" w:styleId="s2">
    <w:name w:val="s2"/>
    <w:basedOn w:val="Absatz-Standardschriftart"/>
    <w:rsid w:val="002476A5"/>
    <w:rPr>
      <w:rFonts w:ascii="Wingdings 2" w:hAnsi="Wingdings 2" w:hint="default"/>
      <w:sz w:val="9"/>
      <w:szCs w:val="9"/>
    </w:rPr>
  </w:style>
  <w:style w:type="character" w:styleId="Hyperlink">
    <w:name w:val="Hyperlink"/>
    <w:basedOn w:val="Absatz-Standardschriftart"/>
    <w:uiPriority w:val="99"/>
    <w:unhideWhenUsed/>
    <w:rsid w:val="002476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76A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4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Standard"/>
    <w:rsid w:val="006F05A3"/>
    <w:rPr>
      <w:rFonts w:ascii="Helvetica" w:eastAsia="Times New Roman" w:hAnsi="Helvetica" w:cs="Times New Roman"/>
      <w:color w:val="000000"/>
      <w:kern w:val="0"/>
      <w:sz w:val="11"/>
      <w:szCs w:val="11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uymannia.de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Bernfried Löhring</dc:creator>
  <cp:keywords/>
  <dc:description/>
  <cp:lastModifiedBy>Bernfried Löhring</cp:lastModifiedBy>
  <cp:revision>3</cp:revision>
  <cp:lastPrinted>2025-06-27T11:59:00Z</cp:lastPrinted>
  <dcterms:created xsi:type="dcterms:W3CDTF">2025-06-27T11:50:00Z</dcterms:created>
  <dcterms:modified xsi:type="dcterms:W3CDTF">2025-06-29T12:14:00Z</dcterms:modified>
</cp:coreProperties>
</file>